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5591" w:rsidRPr="00BB5591" w:rsidRDefault="00BB5591" w:rsidP="00BB5591">
      <w:pPr>
        <w:pStyle w:val="a4"/>
        <w:rPr>
          <w:rFonts w:ascii="Times New Roman" w:hAnsi="Times New Roman" w:cs="Times New Roman"/>
          <w:sz w:val="30"/>
          <w:szCs w:val="30"/>
          <w:lang w:eastAsia="ru-RU"/>
        </w:rPr>
      </w:pPr>
      <w:bookmarkStart w:id="0" w:name="_GoBack"/>
      <w:bookmarkEnd w:id="0"/>
      <w:r w:rsidRPr="00BB5591">
        <w:rPr>
          <w:rFonts w:ascii="Times New Roman" w:hAnsi="Times New Roman" w:cs="Times New Roman"/>
          <w:sz w:val="30"/>
          <w:szCs w:val="30"/>
          <w:lang w:eastAsia="ru-RU"/>
        </w:rPr>
        <w:t>МАТЕРИАЛЫ</w:t>
      </w:r>
    </w:p>
    <w:p w:rsidR="00BB5591" w:rsidRPr="00BB5591" w:rsidRDefault="00BB5591" w:rsidP="00BB5591">
      <w:pPr>
        <w:pStyle w:val="a4"/>
        <w:rPr>
          <w:rFonts w:ascii="Times New Roman" w:hAnsi="Times New Roman" w:cs="Times New Roman"/>
          <w:sz w:val="30"/>
          <w:szCs w:val="30"/>
          <w:lang w:eastAsia="ru-RU"/>
        </w:rPr>
      </w:pPr>
      <w:r w:rsidRPr="00BB5591">
        <w:rPr>
          <w:rFonts w:ascii="Times New Roman" w:hAnsi="Times New Roman" w:cs="Times New Roman"/>
          <w:sz w:val="30"/>
          <w:szCs w:val="30"/>
          <w:lang w:eastAsia="ru-RU"/>
        </w:rPr>
        <w:t>для членов информационно-пропагандистских групп</w:t>
      </w:r>
    </w:p>
    <w:p w:rsidR="00BB5591" w:rsidRPr="00BB5591" w:rsidRDefault="00BB5591" w:rsidP="00BB5591">
      <w:pPr>
        <w:pStyle w:val="a4"/>
        <w:rPr>
          <w:rFonts w:ascii="Times New Roman" w:hAnsi="Times New Roman" w:cs="Times New Roman"/>
          <w:sz w:val="30"/>
          <w:szCs w:val="30"/>
          <w:lang w:eastAsia="ru-RU"/>
        </w:rPr>
      </w:pPr>
      <w:r w:rsidRPr="00BB5591">
        <w:rPr>
          <w:rFonts w:ascii="Times New Roman" w:hAnsi="Times New Roman" w:cs="Times New Roman"/>
          <w:sz w:val="30"/>
          <w:szCs w:val="30"/>
          <w:lang w:eastAsia="ru-RU"/>
        </w:rPr>
        <w:t>(</w:t>
      </w:r>
      <w:r w:rsidRPr="00BB5591">
        <w:rPr>
          <w:rFonts w:ascii="Times New Roman" w:hAnsi="Times New Roman" w:cs="Times New Roman"/>
          <w:sz w:val="30"/>
          <w:szCs w:val="30"/>
        </w:rPr>
        <w:t>май</w:t>
      </w:r>
      <w:r w:rsidRPr="00BB5591">
        <w:rPr>
          <w:rFonts w:ascii="Times New Roman" w:hAnsi="Times New Roman" w:cs="Times New Roman"/>
          <w:sz w:val="30"/>
          <w:szCs w:val="30"/>
          <w:lang w:eastAsia="ru-RU"/>
        </w:rPr>
        <w:t xml:space="preserve"> 20</w:t>
      </w:r>
      <w:r w:rsidRPr="00BB5591">
        <w:rPr>
          <w:rFonts w:ascii="Times New Roman" w:hAnsi="Times New Roman" w:cs="Times New Roman"/>
          <w:sz w:val="30"/>
          <w:szCs w:val="30"/>
        </w:rPr>
        <w:t>22</w:t>
      </w:r>
      <w:r w:rsidRPr="00BB5591">
        <w:rPr>
          <w:rFonts w:ascii="Times New Roman" w:hAnsi="Times New Roman" w:cs="Times New Roman"/>
          <w:sz w:val="30"/>
          <w:szCs w:val="30"/>
          <w:lang w:eastAsia="ru-RU"/>
        </w:rPr>
        <w:t xml:space="preserve"> г.)</w:t>
      </w:r>
    </w:p>
    <w:p w:rsidR="00BB5591" w:rsidRPr="00BB5591" w:rsidRDefault="00BB5591" w:rsidP="00BB5591">
      <w:pPr>
        <w:pStyle w:val="a4"/>
        <w:ind w:firstLine="709"/>
        <w:rPr>
          <w:rFonts w:ascii="Times New Roman" w:hAnsi="Times New Roman" w:cs="Times New Roman"/>
          <w:sz w:val="30"/>
          <w:szCs w:val="30"/>
          <w:lang w:eastAsia="ru-RU"/>
        </w:rPr>
      </w:pPr>
    </w:p>
    <w:p w:rsidR="00BB5591" w:rsidRPr="00BB5591" w:rsidRDefault="00BB5591" w:rsidP="00BB5591">
      <w:pPr>
        <w:pStyle w:val="a4"/>
        <w:ind w:firstLine="709"/>
        <w:jc w:val="center"/>
        <w:rPr>
          <w:rFonts w:ascii="Times New Roman" w:hAnsi="Times New Roman" w:cs="Times New Roman"/>
          <w:b/>
          <w:sz w:val="30"/>
          <w:szCs w:val="30"/>
          <w:lang w:eastAsia="ru-RU"/>
        </w:rPr>
      </w:pPr>
      <w:r w:rsidRPr="00BB5591">
        <w:rPr>
          <w:rFonts w:ascii="Times New Roman" w:hAnsi="Times New Roman" w:cs="Times New Roman"/>
          <w:b/>
          <w:sz w:val="30"/>
          <w:szCs w:val="30"/>
          <w:lang w:eastAsia="ru-RU"/>
        </w:rPr>
        <w:t>Профилактика производственного травматизма.</w:t>
      </w:r>
    </w:p>
    <w:p w:rsidR="00BB5591" w:rsidRDefault="00BB5591" w:rsidP="00F72CD6">
      <w:pPr>
        <w:pStyle w:val="a4"/>
        <w:ind w:firstLine="709"/>
        <w:jc w:val="both"/>
        <w:rPr>
          <w:rFonts w:ascii="Times New Roman" w:hAnsi="Times New Roman" w:cs="Times New Roman"/>
          <w:sz w:val="30"/>
          <w:szCs w:val="30"/>
          <w:lang w:eastAsia="ru-RU"/>
        </w:rPr>
      </w:pPr>
    </w:p>
    <w:p w:rsidR="00BB5591" w:rsidRPr="00BB5591" w:rsidRDefault="00BB5591" w:rsidP="00BB5591">
      <w:pPr>
        <w:pStyle w:val="a4"/>
        <w:ind w:firstLine="709"/>
        <w:jc w:val="center"/>
        <w:rPr>
          <w:rFonts w:ascii="Times New Roman" w:hAnsi="Times New Roman" w:cs="Times New Roman"/>
          <w:i/>
          <w:sz w:val="30"/>
          <w:szCs w:val="30"/>
          <w:lang w:eastAsia="ru-RU"/>
        </w:rPr>
      </w:pPr>
      <w:r w:rsidRPr="00BB5591">
        <w:rPr>
          <w:rFonts w:ascii="Times New Roman" w:hAnsi="Times New Roman" w:cs="Times New Roman"/>
          <w:i/>
          <w:sz w:val="30"/>
          <w:szCs w:val="30"/>
          <w:lang w:eastAsia="ru-RU"/>
        </w:rPr>
        <w:t>(дополнительная тема)</w:t>
      </w:r>
    </w:p>
    <w:p w:rsidR="00BB5591" w:rsidRDefault="00BB5591" w:rsidP="00BB5591">
      <w:pPr>
        <w:pStyle w:val="a4"/>
        <w:jc w:val="both"/>
        <w:rPr>
          <w:rFonts w:ascii="Times New Roman" w:hAnsi="Times New Roman" w:cs="Times New Roman"/>
          <w:sz w:val="30"/>
          <w:szCs w:val="30"/>
          <w:lang w:eastAsia="ru-RU"/>
        </w:rPr>
      </w:pPr>
    </w:p>
    <w:p w:rsidR="00406E7E" w:rsidRPr="00F72CD6" w:rsidRDefault="00F72CD6" w:rsidP="00F72CD6">
      <w:pPr>
        <w:pStyle w:val="a4"/>
        <w:ind w:firstLine="709"/>
        <w:jc w:val="both"/>
        <w:rPr>
          <w:rFonts w:ascii="Times New Roman" w:hAnsi="Times New Roman" w:cs="Times New Roman"/>
          <w:sz w:val="30"/>
          <w:szCs w:val="30"/>
          <w:lang w:eastAsia="ru-RU"/>
        </w:rPr>
      </w:pPr>
      <w:r w:rsidRPr="00F72CD6">
        <w:rPr>
          <w:rFonts w:ascii="Times New Roman" w:hAnsi="Times New Roman" w:cs="Times New Roman"/>
          <w:sz w:val="30"/>
          <w:szCs w:val="30"/>
          <w:lang w:eastAsia="ru-RU"/>
        </w:rPr>
        <w:t>Среди множества экстремальных событий наибольшее социально-экономическое значение имеют несчастные случаи на производстве, которые сопровождаются травмами различной тяжести, инвалидными и смертельными исходами. Несчастный случай на производстве определяется как воздействие на работающего опасного производственного фактора при выполнении работающим трудовых обязанностей или заданий руководителя работ.</w:t>
      </w:r>
    </w:p>
    <w:p w:rsidR="00F72CD6" w:rsidRPr="00F72CD6" w:rsidRDefault="00F72CD6" w:rsidP="00F72CD6">
      <w:pPr>
        <w:pStyle w:val="a4"/>
        <w:ind w:firstLine="709"/>
        <w:jc w:val="both"/>
        <w:rPr>
          <w:rFonts w:ascii="Times New Roman" w:hAnsi="Times New Roman" w:cs="Times New Roman"/>
          <w:sz w:val="30"/>
          <w:szCs w:val="30"/>
          <w:lang w:eastAsia="ru-RU"/>
        </w:rPr>
      </w:pPr>
      <w:r w:rsidRPr="00F72CD6">
        <w:rPr>
          <w:rFonts w:ascii="Times New Roman" w:hAnsi="Times New Roman" w:cs="Times New Roman"/>
          <w:sz w:val="30"/>
          <w:szCs w:val="30"/>
          <w:lang w:eastAsia="ru-RU"/>
        </w:rPr>
        <w:t xml:space="preserve">Производственный травматизм представляет собой не просто нуждающуюся в разрешении проблему безопасности труда, но является так же хорошей возможностью изучения взаимодействия общества и технологической среды, ослабления или усиления их взаимосвязи в результате непредвиденных происшествий.  Для выработки оптимального решения проблемы профилактики производственного травматизма необходимо понимание природы несчастных случаев на производстве. К сожалению, до сих пор такие несчастные случаи принято понимать, как «внезапное повреждение организма человека». Однако </w:t>
      </w:r>
      <w:proofErr w:type="spellStart"/>
      <w:r w:rsidRPr="00F72CD6">
        <w:rPr>
          <w:rFonts w:ascii="Times New Roman" w:hAnsi="Times New Roman" w:cs="Times New Roman"/>
          <w:sz w:val="30"/>
          <w:szCs w:val="30"/>
          <w:lang w:eastAsia="ru-RU"/>
        </w:rPr>
        <w:t>травмоопасность</w:t>
      </w:r>
      <w:proofErr w:type="spellEnd"/>
      <w:r w:rsidRPr="00F72CD6">
        <w:rPr>
          <w:rFonts w:ascii="Times New Roman" w:hAnsi="Times New Roman" w:cs="Times New Roman"/>
          <w:sz w:val="30"/>
          <w:szCs w:val="30"/>
          <w:lang w:eastAsia="ru-RU"/>
        </w:rPr>
        <w:t xml:space="preserve"> возникает не внезапно и не сразу, а развивается постепенно.</w:t>
      </w:r>
    </w:p>
    <w:p w:rsidR="00F72CD6" w:rsidRPr="00F72CD6" w:rsidRDefault="00F72CD6" w:rsidP="00F72CD6">
      <w:pPr>
        <w:pStyle w:val="a4"/>
        <w:ind w:firstLine="709"/>
        <w:jc w:val="both"/>
        <w:rPr>
          <w:rFonts w:ascii="Times New Roman" w:hAnsi="Times New Roman" w:cs="Times New Roman"/>
          <w:sz w:val="30"/>
          <w:szCs w:val="30"/>
          <w:lang w:eastAsia="ru-RU"/>
        </w:rPr>
      </w:pPr>
      <w:r w:rsidRPr="00F72CD6">
        <w:rPr>
          <w:rFonts w:ascii="Times New Roman" w:hAnsi="Times New Roman" w:cs="Times New Roman"/>
          <w:sz w:val="30"/>
          <w:szCs w:val="30"/>
          <w:lang w:eastAsia="ru-RU"/>
        </w:rPr>
        <w:t>На сегодняшний день, не смотря на внедрение новых, более современных и безопасных для человека технологий, остается много отраслей, где травматизм представляет собой значительную проблему. Таким образом, можно сказать, что уровень производственного травматизма сегодня в первую очередь определяется технологическим уровнем производства.</w:t>
      </w:r>
    </w:p>
    <w:p w:rsidR="00F72CD6" w:rsidRPr="00F72CD6" w:rsidRDefault="00F72CD6" w:rsidP="00F72CD6">
      <w:pPr>
        <w:pStyle w:val="a4"/>
        <w:ind w:firstLine="709"/>
        <w:jc w:val="both"/>
        <w:rPr>
          <w:rFonts w:ascii="Times New Roman" w:hAnsi="Times New Roman" w:cs="Times New Roman"/>
          <w:sz w:val="30"/>
          <w:szCs w:val="30"/>
          <w:lang w:eastAsia="ru-RU"/>
        </w:rPr>
      </w:pPr>
      <w:r w:rsidRPr="00F72CD6">
        <w:rPr>
          <w:rFonts w:ascii="Times New Roman" w:hAnsi="Times New Roman" w:cs="Times New Roman"/>
          <w:sz w:val="30"/>
          <w:szCs w:val="30"/>
          <w:lang w:eastAsia="ru-RU"/>
        </w:rPr>
        <w:t>Однако понимание проблем без понимания их причин не может дать полного представления о проблеме травматизма на производстве.</w:t>
      </w:r>
    </w:p>
    <w:p w:rsidR="00F72CD6" w:rsidRPr="00F72CD6" w:rsidRDefault="00F72CD6" w:rsidP="00F72CD6">
      <w:pPr>
        <w:pStyle w:val="a4"/>
        <w:ind w:firstLine="709"/>
        <w:jc w:val="both"/>
        <w:rPr>
          <w:rFonts w:ascii="Times New Roman" w:hAnsi="Times New Roman" w:cs="Times New Roman"/>
          <w:b/>
          <w:bCs/>
          <w:sz w:val="30"/>
          <w:szCs w:val="30"/>
          <w:lang w:eastAsia="ru-RU"/>
        </w:rPr>
      </w:pPr>
      <w:r w:rsidRPr="00F72CD6">
        <w:rPr>
          <w:rFonts w:ascii="Times New Roman" w:hAnsi="Times New Roman" w:cs="Times New Roman"/>
          <w:b/>
          <w:bCs/>
          <w:sz w:val="30"/>
          <w:szCs w:val="30"/>
          <w:lang w:eastAsia="ru-RU"/>
        </w:rPr>
        <w:t>Понятие производственного травматизма:</w:t>
      </w:r>
    </w:p>
    <w:p w:rsidR="00F72CD6" w:rsidRPr="00F72CD6" w:rsidRDefault="00F72CD6" w:rsidP="00F72CD6">
      <w:pPr>
        <w:pStyle w:val="a4"/>
        <w:ind w:firstLine="709"/>
        <w:jc w:val="both"/>
        <w:rPr>
          <w:rFonts w:ascii="Times New Roman" w:hAnsi="Times New Roman" w:cs="Times New Roman"/>
          <w:sz w:val="30"/>
          <w:szCs w:val="30"/>
          <w:lang w:eastAsia="ru-RU"/>
        </w:rPr>
      </w:pPr>
      <w:r w:rsidRPr="00F72CD6">
        <w:rPr>
          <w:rFonts w:ascii="Times New Roman" w:hAnsi="Times New Roman" w:cs="Times New Roman"/>
          <w:b/>
          <w:bCs/>
          <w:sz w:val="30"/>
          <w:szCs w:val="30"/>
          <w:lang w:eastAsia="ru-RU"/>
        </w:rPr>
        <w:t>Травматизм</w:t>
      </w:r>
      <w:r w:rsidRPr="00F72CD6">
        <w:rPr>
          <w:rFonts w:ascii="Times New Roman" w:hAnsi="Times New Roman" w:cs="Times New Roman"/>
          <w:sz w:val="30"/>
          <w:szCs w:val="30"/>
          <w:lang w:eastAsia="ru-RU"/>
        </w:rPr>
        <w:t> — совокупность травм, возникших в определенной группе населения за определенный отрезок времени. Наибольший уровень травматизма отмечается у мужчин в возрасте 20-49 лет, а у женщин — 30-59 лет, причем во всех возрастных группах этот показатель значительно выше у мужчин.</w:t>
      </w:r>
    </w:p>
    <w:p w:rsidR="00F72CD6" w:rsidRPr="00F72CD6" w:rsidRDefault="00F72CD6" w:rsidP="00F72CD6">
      <w:pPr>
        <w:pStyle w:val="a4"/>
        <w:ind w:firstLine="709"/>
        <w:jc w:val="both"/>
        <w:rPr>
          <w:rFonts w:ascii="Times New Roman" w:hAnsi="Times New Roman" w:cs="Times New Roman"/>
          <w:sz w:val="30"/>
          <w:szCs w:val="30"/>
          <w:lang w:eastAsia="ru-RU"/>
        </w:rPr>
      </w:pPr>
      <w:r w:rsidRPr="00F72CD6">
        <w:rPr>
          <w:rFonts w:ascii="Times New Roman" w:hAnsi="Times New Roman" w:cs="Times New Roman"/>
          <w:b/>
          <w:bCs/>
          <w:sz w:val="30"/>
          <w:szCs w:val="30"/>
          <w:lang w:eastAsia="ru-RU"/>
        </w:rPr>
        <w:t>Производственная травма</w:t>
      </w:r>
      <w:r w:rsidRPr="00F72CD6">
        <w:rPr>
          <w:rFonts w:ascii="Times New Roman" w:hAnsi="Times New Roman" w:cs="Times New Roman"/>
          <w:sz w:val="30"/>
          <w:szCs w:val="30"/>
          <w:lang w:eastAsia="ru-RU"/>
        </w:rPr>
        <w:t xml:space="preserve"> — травма, полученная работником на производстве и вызванная несоблюдением требований охраны труда. </w:t>
      </w:r>
      <w:r w:rsidRPr="00F72CD6">
        <w:rPr>
          <w:rFonts w:ascii="Times New Roman" w:hAnsi="Times New Roman" w:cs="Times New Roman"/>
          <w:sz w:val="30"/>
          <w:szCs w:val="30"/>
          <w:lang w:eastAsia="ru-RU"/>
        </w:rPr>
        <w:lastRenderedPageBreak/>
        <w:t>Повторение несчастных случаев, связанных с производством, называется производственным травматизмом.</w:t>
      </w:r>
    </w:p>
    <w:p w:rsidR="00F72CD6" w:rsidRPr="00F72CD6" w:rsidRDefault="00F72CD6" w:rsidP="00F72CD6">
      <w:pPr>
        <w:pStyle w:val="a4"/>
        <w:ind w:firstLine="709"/>
        <w:jc w:val="both"/>
        <w:rPr>
          <w:rFonts w:ascii="Times New Roman" w:hAnsi="Times New Roman" w:cs="Times New Roman"/>
          <w:sz w:val="30"/>
          <w:szCs w:val="30"/>
          <w:lang w:eastAsia="ru-RU"/>
        </w:rPr>
      </w:pPr>
      <w:r w:rsidRPr="00F72CD6">
        <w:rPr>
          <w:rFonts w:ascii="Times New Roman" w:hAnsi="Times New Roman" w:cs="Times New Roman"/>
          <w:sz w:val="30"/>
          <w:szCs w:val="30"/>
          <w:lang w:eastAsia="ru-RU"/>
        </w:rPr>
        <w:t>По характеру повреждения различают следующие виды травм: растяжение, вывих, рана, ушиб, кровотечение, перелом, отрыв части тела или ее размозжение, попадание инородного тела в глаз, ожог (термический, электрический и химический), отравление (газами и ядовитыми жидкостями), поражение электрическим током, тепловой удар, и обморожение.</w:t>
      </w:r>
    </w:p>
    <w:p w:rsidR="00F72CD6" w:rsidRPr="00F72CD6" w:rsidRDefault="00F72CD6" w:rsidP="00F72CD6">
      <w:pPr>
        <w:pStyle w:val="a4"/>
        <w:ind w:firstLine="709"/>
        <w:jc w:val="both"/>
        <w:rPr>
          <w:rFonts w:ascii="Times New Roman" w:hAnsi="Times New Roman" w:cs="Times New Roman"/>
          <w:sz w:val="30"/>
          <w:szCs w:val="30"/>
          <w:lang w:eastAsia="ru-RU"/>
        </w:rPr>
      </w:pPr>
      <w:r w:rsidRPr="00F72CD6">
        <w:rPr>
          <w:rFonts w:ascii="Times New Roman" w:hAnsi="Times New Roman" w:cs="Times New Roman"/>
          <w:sz w:val="30"/>
          <w:szCs w:val="30"/>
          <w:lang w:eastAsia="ru-RU"/>
        </w:rPr>
        <w:t>Травмы могут быть с видимыми признаками: ссадины, рваные раны, открытые переломы — и без видимых признаков: отравление газами, поражение электрическим током, сотрясение головного мозга.</w:t>
      </w:r>
    </w:p>
    <w:p w:rsidR="00F72CD6" w:rsidRPr="00F72CD6" w:rsidRDefault="00F72CD6" w:rsidP="00F72CD6">
      <w:pPr>
        <w:pStyle w:val="a4"/>
        <w:ind w:firstLine="709"/>
        <w:jc w:val="both"/>
        <w:rPr>
          <w:rFonts w:ascii="Times New Roman" w:hAnsi="Times New Roman" w:cs="Times New Roman"/>
          <w:sz w:val="30"/>
          <w:szCs w:val="30"/>
          <w:lang w:eastAsia="ru-RU"/>
        </w:rPr>
      </w:pPr>
      <w:r w:rsidRPr="00F72CD6">
        <w:rPr>
          <w:rFonts w:ascii="Times New Roman" w:hAnsi="Times New Roman" w:cs="Times New Roman"/>
          <w:sz w:val="30"/>
          <w:szCs w:val="30"/>
          <w:lang w:eastAsia="ru-RU"/>
        </w:rPr>
        <w:t xml:space="preserve">Травмы разделяют на индивидуальные (при </w:t>
      </w:r>
      <w:proofErr w:type="spellStart"/>
      <w:r w:rsidRPr="00F72CD6">
        <w:rPr>
          <w:rFonts w:ascii="Times New Roman" w:hAnsi="Times New Roman" w:cs="Times New Roman"/>
          <w:sz w:val="30"/>
          <w:szCs w:val="30"/>
          <w:lang w:eastAsia="ru-RU"/>
        </w:rPr>
        <w:t>травмировании</w:t>
      </w:r>
      <w:proofErr w:type="spellEnd"/>
      <w:r w:rsidRPr="00F72CD6">
        <w:rPr>
          <w:rFonts w:ascii="Times New Roman" w:hAnsi="Times New Roman" w:cs="Times New Roman"/>
          <w:sz w:val="30"/>
          <w:szCs w:val="30"/>
          <w:lang w:eastAsia="ru-RU"/>
        </w:rPr>
        <w:t xml:space="preserve"> одного работника) и групповые (при </w:t>
      </w:r>
      <w:proofErr w:type="spellStart"/>
      <w:r w:rsidRPr="00F72CD6">
        <w:rPr>
          <w:rFonts w:ascii="Times New Roman" w:hAnsi="Times New Roman" w:cs="Times New Roman"/>
          <w:sz w:val="30"/>
          <w:szCs w:val="30"/>
          <w:lang w:eastAsia="ru-RU"/>
        </w:rPr>
        <w:t>травмировании</w:t>
      </w:r>
      <w:proofErr w:type="spellEnd"/>
      <w:r w:rsidRPr="00F72CD6">
        <w:rPr>
          <w:rFonts w:ascii="Times New Roman" w:hAnsi="Times New Roman" w:cs="Times New Roman"/>
          <w:sz w:val="30"/>
          <w:szCs w:val="30"/>
          <w:lang w:eastAsia="ru-RU"/>
        </w:rPr>
        <w:t xml:space="preserve"> одновременно двух и более работников).</w:t>
      </w:r>
    </w:p>
    <w:p w:rsidR="00F72CD6" w:rsidRPr="00F72CD6" w:rsidRDefault="00F72CD6" w:rsidP="00F72CD6">
      <w:pPr>
        <w:pStyle w:val="a4"/>
        <w:ind w:firstLine="709"/>
        <w:jc w:val="both"/>
        <w:rPr>
          <w:rFonts w:ascii="Times New Roman" w:hAnsi="Times New Roman" w:cs="Times New Roman"/>
          <w:b/>
          <w:bCs/>
          <w:sz w:val="30"/>
          <w:szCs w:val="30"/>
          <w:lang w:eastAsia="ru-RU"/>
        </w:rPr>
      </w:pPr>
      <w:r w:rsidRPr="00F72CD6">
        <w:rPr>
          <w:rFonts w:ascii="Times New Roman" w:hAnsi="Times New Roman" w:cs="Times New Roman"/>
          <w:b/>
          <w:bCs/>
          <w:sz w:val="30"/>
          <w:szCs w:val="30"/>
          <w:lang w:eastAsia="ru-RU"/>
        </w:rPr>
        <w:t>По тяжести повреждения организма человека производственные травмы подразделяются на четыре группы:</w:t>
      </w:r>
    </w:p>
    <w:p w:rsidR="00F72CD6" w:rsidRPr="00F72CD6" w:rsidRDefault="00F72CD6" w:rsidP="00F72CD6">
      <w:pPr>
        <w:pStyle w:val="a4"/>
        <w:ind w:firstLine="709"/>
        <w:jc w:val="both"/>
        <w:rPr>
          <w:rFonts w:ascii="Times New Roman" w:hAnsi="Times New Roman" w:cs="Times New Roman"/>
          <w:sz w:val="30"/>
          <w:szCs w:val="30"/>
        </w:rPr>
      </w:pPr>
      <w:r w:rsidRPr="00F72CD6">
        <w:rPr>
          <w:rFonts w:ascii="Times New Roman" w:hAnsi="Times New Roman" w:cs="Times New Roman"/>
          <w:sz w:val="30"/>
          <w:szCs w:val="30"/>
          <w:lang w:eastAsia="ru-RU"/>
        </w:rPr>
        <w:t>микротравмы — незначительные, обычно кожные повреждения, не вызывающие потери трудоспособности;</w:t>
      </w:r>
    </w:p>
    <w:p w:rsidR="00F72CD6" w:rsidRPr="00F72CD6" w:rsidRDefault="00F72CD6" w:rsidP="00F72CD6">
      <w:pPr>
        <w:pStyle w:val="a4"/>
        <w:ind w:firstLine="709"/>
        <w:jc w:val="both"/>
        <w:rPr>
          <w:rFonts w:ascii="Times New Roman" w:hAnsi="Times New Roman" w:cs="Times New Roman"/>
          <w:sz w:val="30"/>
          <w:szCs w:val="30"/>
        </w:rPr>
      </w:pPr>
      <w:r w:rsidRPr="00F72CD6">
        <w:rPr>
          <w:rFonts w:ascii="Times New Roman" w:hAnsi="Times New Roman" w:cs="Times New Roman"/>
          <w:sz w:val="30"/>
          <w:szCs w:val="30"/>
          <w:lang w:eastAsia="ru-RU"/>
        </w:rPr>
        <w:t>травмы с временной утратой трудоспособности, полностью восстанавливаемой по окончании лечения без ухудшения общего состояния здоровья пострадавшего;</w:t>
      </w:r>
    </w:p>
    <w:p w:rsidR="00F72CD6" w:rsidRPr="00F72CD6" w:rsidRDefault="00F72CD6" w:rsidP="00F72CD6">
      <w:pPr>
        <w:pStyle w:val="a4"/>
        <w:ind w:firstLine="709"/>
        <w:jc w:val="both"/>
        <w:rPr>
          <w:rFonts w:ascii="Times New Roman" w:hAnsi="Times New Roman" w:cs="Times New Roman"/>
          <w:sz w:val="30"/>
          <w:szCs w:val="30"/>
        </w:rPr>
      </w:pPr>
      <w:r w:rsidRPr="00F72CD6">
        <w:rPr>
          <w:rFonts w:ascii="Times New Roman" w:hAnsi="Times New Roman" w:cs="Times New Roman"/>
          <w:sz w:val="30"/>
          <w:szCs w:val="30"/>
          <w:lang w:eastAsia="ru-RU"/>
        </w:rPr>
        <w:t>травмы, связанные с тяжелыми телесными повреждениями, повлекшие за собой продолжительную утрату профессиональной трудоспособности или перевод на временную или постоянную инвалидность;</w:t>
      </w:r>
    </w:p>
    <w:p w:rsidR="00F72CD6" w:rsidRPr="00F72CD6" w:rsidRDefault="00F72CD6" w:rsidP="00F72CD6">
      <w:pPr>
        <w:pStyle w:val="a4"/>
        <w:ind w:firstLine="709"/>
        <w:jc w:val="both"/>
        <w:rPr>
          <w:rFonts w:ascii="Times New Roman" w:hAnsi="Times New Roman" w:cs="Times New Roman"/>
          <w:sz w:val="30"/>
          <w:szCs w:val="30"/>
        </w:rPr>
      </w:pPr>
      <w:r w:rsidRPr="00F72CD6">
        <w:rPr>
          <w:rFonts w:ascii="Times New Roman" w:hAnsi="Times New Roman" w:cs="Times New Roman"/>
          <w:sz w:val="30"/>
          <w:szCs w:val="30"/>
          <w:lang w:eastAsia="ru-RU"/>
        </w:rPr>
        <w:t>травмы со смертельным исходом.</w:t>
      </w:r>
    </w:p>
    <w:p w:rsidR="00F72CD6" w:rsidRPr="00F72CD6" w:rsidRDefault="00F72CD6" w:rsidP="00F72CD6">
      <w:pPr>
        <w:pStyle w:val="a4"/>
        <w:ind w:firstLine="709"/>
        <w:jc w:val="both"/>
        <w:rPr>
          <w:rFonts w:ascii="Times New Roman" w:hAnsi="Times New Roman" w:cs="Times New Roman"/>
          <w:sz w:val="30"/>
          <w:szCs w:val="30"/>
          <w:lang w:eastAsia="ru-RU"/>
        </w:rPr>
      </w:pPr>
    </w:p>
    <w:p w:rsidR="00F72CD6" w:rsidRPr="00F72CD6" w:rsidRDefault="00F72CD6" w:rsidP="00F72CD6">
      <w:pPr>
        <w:pStyle w:val="a4"/>
        <w:ind w:firstLine="709"/>
        <w:jc w:val="both"/>
        <w:rPr>
          <w:rFonts w:ascii="Times New Roman" w:hAnsi="Times New Roman" w:cs="Times New Roman"/>
          <w:sz w:val="30"/>
          <w:szCs w:val="30"/>
          <w:lang w:eastAsia="ru-RU"/>
        </w:rPr>
      </w:pPr>
      <w:r w:rsidRPr="00F72CD6">
        <w:rPr>
          <w:rFonts w:ascii="Times New Roman" w:hAnsi="Times New Roman" w:cs="Times New Roman"/>
          <w:sz w:val="30"/>
          <w:szCs w:val="30"/>
          <w:lang w:eastAsia="ru-RU"/>
        </w:rPr>
        <w:t>Необходимо отметить, что производственные травмы у работающего человека вызывают социальные и экономические последствия, с одной стороны, физиологические и моральные — с другой.</w:t>
      </w:r>
    </w:p>
    <w:p w:rsidR="00F72CD6" w:rsidRPr="00F72CD6" w:rsidRDefault="00F72CD6" w:rsidP="00F72CD6">
      <w:pPr>
        <w:pStyle w:val="a4"/>
        <w:ind w:firstLine="709"/>
        <w:jc w:val="both"/>
        <w:rPr>
          <w:rFonts w:ascii="Times New Roman" w:hAnsi="Times New Roman" w:cs="Times New Roman"/>
          <w:sz w:val="30"/>
          <w:szCs w:val="30"/>
          <w:lang w:eastAsia="ru-RU"/>
        </w:rPr>
      </w:pPr>
      <w:r w:rsidRPr="00F72CD6">
        <w:rPr>
          <w:rFonts w:ascii="Times New Roman" w:hAnsi="Times New Roman" w:cs="Times New Roman"/>
          <w:b/>
          <w:bCs/>
          <w:sz w:val="30"/>
          <w:szCs w:val="30"/>
          <w:lang w:eastAsia="ru-RU"/>
        </w:rPr>
        <w:t>Социальный ущерб</w:t>
      </w:r>
      <w:r w:rsidRPr="00F72CD6">
        <w:rPr>
          <w:rFonts w:ascii="Times New Roman" w:hAnsi="Times New Roman" w:cs="Times New Roman"/>
          <w:sz w:val="30"/>
          <w:szCs w:val="30"/>
          <w:lang w:eastAsia="ru-RU"/>
        </w:rPr>
        <w:t> — это, прежде всего ухудшение здоровья человека и снижение уровня его работоспособности, появление негативного отношения к своему труду, профессии, ухудшение социально-психологических отношений в коллективе.</w:t>
      </w:r>
    </w:p>
    <w:p w:rsidR="00F72CD6" w:rsidRPr="00F72CD6" w:rsidRDefault="00F72CD6" w:rsidP="00F72CD6">
      <w:pPr>
        <w:pStyle w:val="a4"/>
        <w:ind w:firstLine="709"/>
        <w:jc w:val="both"/>
        <w:rPr>
          <w:rFonts w:ascii="Times New Roman" w:hAnsi="Times New Roman" w:cs="Times New Roman"/>
          <w:sz w:val="30"/>
          <w:szCs w:val="30"/>
          <w:lang w:eastAsia="ru-RU"/>
        </w:rPr>
      </w:pPr>
      <w:r w:rsidRPr="00F72CD6">
        <w:rPr>
          <w:rFonts w:ascii="Times New Roman" w:hAnsi="Times New Roman" w:cs="Times New Roman"/>
          <w:sz w:val="30"/>
          <w:szCs w:val="30"/>
          <w:lang w:eastAsia="ru-RU"/>
        </w:rPr>
        <w:t>Экономический ущерб, понесенный организацией, отраслью или народным хозяйством в целом, может быть определен довольно точно — он измеряется материальными затратами на ликвидацию последствий производственной травмы.</w:t>
      </w:r>
    </w:p>
    <w:p w:rsidR="00F72CD6" w:rsidRPr="00F72CD6" w:rsidRDefault="00F72CD6" w:rsidP="00F72CD6">
      <w:pPr>
        <w:pStyle w:val="a4"/>
        <w:ind w:firstLine="709"/>
        <w:jc w:val="both"/>
        <w:rPr>
          <w:rFonts w:ascii="Times New Roman" w:hAnsi="Times New Roman" w:cs="Times New Roman"/>
          <w:sz w:val="30"/>
          <w:szCs w:val="30"/>
          <w:lang w:eastAsia="ru-RU"/>
        </w:rPr>
      </w:pPr>
      <w:r w:rsidRPr="00F72CD6">
        <w:rPr>
          <w:rFonts w:ascii="Times New Roman" w:hAnsi="Times New Roman" w:cs="Times New Roman"/>
          <w:sz w:val="30"/>
          <w:szCs w:val="30"/>
          <w:lang w:eastAsia="ru-RU"/>
        </w:rPr>
        <w:t>Моральный ущерб, связанный с травмой, ни с чем не соизмерим и не восполним, особенно в случаях с инвалидным или смертельным исходом.</w:t>
      </w:r>
    </w:p>
    <w:p w:rsidR="00F72CD6" w:rsidRPr="00F72CD6" w:rsidRDefault="00F72CD6" w:rsidP="00F72CD6">
      <w:pPr>
        <w:pStyle w:val="a4"/>
        <w:ind w:firstLine="709"/>
        <w:jc w:val="both"/>
        <w:rPr>
          <w:rFonts w:ascii="Times New Roman" w:hAnsi="Times New Roman" w:cs="Times New Roman"/>
          <w:sz w:val="30"/>
          <w:szCs w:val="30"/>
          <w:lang w:eastAsia="ru-RU"/>
        </w:rPr>
      </w:pPr>
      <w:r w:rsidRPr="00F72CD6">
        <w:rPr>
          <w:rFonts w:ascii="Times New Roman" w:hAnsi="Times New Roman" w:cs="Times New Roman"/>
          <w:sz w:val="30"/>
          <w:szCs w:val="30"/>
          <w:lang w:eastAsia="ru-RU"/>
        </w:rPr>
        <w:t>Нарушение здоровья в результате воздействия на работающего ядовитых веществ, при их проникновении в организм человека называется профессиональным отравлением. Профессиональные отравления могут быть острыми и хроническими.</w:t>
      </w:r>
    </w:p>
    <w:p w:rsidR="00F72CD6" w:rsidRPr="00F72CD6" w:rsidRDefault="00F72CD6" w:rsidP="00F72CD6">
      <w:pPr>
        <w:pStyle w:val="a4"/>
        <w:ind w:firstLine="709"/>
        <w:jc w:val="both"/>
        <w:rPr>
          <w:rFonts w:ascii="Times New Roman" w:hAnsi="Times New Roman" w:cs="Times New Roman"/>
          <w:sz w:val="30"/>
          <w:szCs w:val="30"/>
          <w:lang w:eastAsia="ru-RU"/>
        </w:rPr>
      </w:pPr>
      <w:r w:rsidRPr="00F72CD6">
        <w:rPr>
          <w:rFonts w:ascii="Times New Roman" w:hAnsi="Times New Roman" w:cs="Times New Roman"/>
          <w:sz w:val="30"/>
          <w:szCs w:val="30"/>
          <w:lang w:eastAsia="ru-RU"/>
        </w:rPr>
        <w:t>Постепенное ухудшение здоровья человека, возникающее в результате неблагоприятных условий, созданных производственной обстановкой (вредные излучения, вибрации и пр.) или воздействием вредных веществ (промышленные яды и пыли и др.) называется профессиональным заболеванием.</w:t>
      </w:r>
    </w:p>
    <w:p w:rsidR="00F72CD6" w:rsidRPr="00F72CD6" w:rsidRDefault="00F72CD6" w:rsidP="00F72CD6">
      <w:pPr>
        <w:pStyle w:val="a4"/>
        <w:ind w:firstLine="709"/>
        <w:jc w:val="both"/>
        <w:rPr>
          <w:rFonts w:ascii="Times New Roman" w:hAnsi="Times New Roman" w:cs="Times New Roman"/>
          <w:sz w:val="30"/>
          <w:szCs w:val="30"/>
          <w:lang w:eastAsia="ru-RU"/>
        </w:rPr>
      </w:pPr>
      <w:r w:rsidRPr="00F72CD6">
        <w:rPr>
          <w:rFonts w:ascii="Times New Roman" w:hAnsi="Times New Roman" w:cs="Times New Roman"/>
          <w:sz w:val="30"/>
          <w:szCs w:val="30"/>
          <w:lang w:eastAsia="ru-RU"/>
        </w:rPr>
        <w:t>Профессиональные вредности нельзя рассматривать как явление неизбежное. Благодаря новейшим достижениям науки и техники действие многих профессиональных вредностей уменьшается или ликвидируется полностью.</w:t>
      </w:r>
    </w:p>
    <w:p w:rsidR="00F72CD6" w:rsidRPr="00F72CD6" w:rsidRDefault="00F72CD6" w:rsidP="00F72CD6">
      <w:pPr>
        <w:pStyle w:val="a4"/>
        <w:ind w:firstLine="709"/>
        <w:jc w:val="both"/>
        <w:rPr>
          <w:rFonts w:ascii="Times New Roman" w:hAnsi="Times New Roman" w:cs="Times New Roman"/>
          <w:b/>
          <w:bCs/>
          <w:sz w:val="30"/>
          <w:szCs w:val="30"/>
          <w:lang w:eastAsia="ru-RU"/>
        </w:rPr>
      </w:pPr>
      <w:r w:rsidRPr="00F72CD6">
        <w:rPr>
          <w:rFonts w:ascii="Times New Roman" w:hAnsi="Times New Roman" w:cs="Times New Roman"/>
          <w:b/>
          <w:bCs/>
          <w:sz w:val="30"/>
          <w:szCs w:val="30"/>
          <w:lang w:eastAsia="ru-RU"/>
        </w:rPr>
        <w:t>Профилактика производственного травматизма:</w:t>
      </w:r>
    </w:p>
    <w:p w:rsidR="00F72CD6" w:rsidRPr="00F72CD6" w:rsidRDefault="00F72CD6" w:rsidP="00F72CD6">
      <w:pPr>
        <w:pStyle w:val="a4"/>
        <w:ind w:firstLine="709"/>
        <w:jc w:val="both"/>
        <w:rPr>
          <w:rFonts w:ascii="Times New Roman" w:hAnsi="Times New Roman" w:cs="Times New Roman"/>
          <w:sz w:val="30"/>
          <w:szCs w:val="30"/>
          <w:lang w:eastAsia="ru-RU"/>
        </w:rPr>
      </w:pPr>
      <w:r w:rsidRPr="00F72CD6">
        <w:rPr>
          <w:rFonts w:ascii="Times New Roman" w:hAnsi="Times New Roman" w:cs="Times New Roman"/>
          <w:sz w:val="30"/>
          <w:szCs w:val="30"/>
          <w:lang w:eastAsia="ru-RU"/>
        </w:rPr>
        <w:t xml:space="preserve">На каждом предприятии должна быть книга для записи инструктажа по технике безопасности. </w:t>
      </w:r>
    </w:p>
    <w:p w:rsidR="00F72CD6" w:rsidRPr="00F72CD6" w:rsidRDefault="00F72CD6" w:rsidP="00F72CD6">
      <w:pPr>
        <w:pStyle w:val="a4"/>
        <w:ind w:firstLine="709"/>
        <w:jc w:val="both"/>
        <w:rPr>
          <w:rFonts w:ascii="Times New Roman" w:hAnsi="Times New Roman" w:cs="Times New Roman"/>
          <w:sz w:val="30"/>
          <w:szCs w:val="30"/>
          <w:lang w:eastAsia="ru-RU"/>
        </w:rPr>
      </w:pPr>
      <w:r w:rsidRPr="00F72CD6">
        <w:rPr>
          <w:rFonts w:ascii="Times New Roman" w:hAnsi="Times New Roman" w:cs="Times New Roman"/>
          <w:sz w:val="30"/>
          <w:szCs w:val="30"/>
          <w:lang w:eastAsia="ru-RU"/>
        </w:rPr>
        <w:t>Специальное курсовое обучение по технике безопасности организуется для лиц, которые по условиям работы подвергаются повышенное опасности.   Знания слушателей курсов проверяет комиссия и записывает в протокол, на основе которого, выдержавшим экзамен выдают удостоверение. Переаттестация проводится в установленные для каждой специальности сроки.</w:t>
      </w:r>
    </w:p>
    <w:p w:rsidR="00F72CD6" w:rsidRPr="00F72CD6" w:rsidRDefault="00F72CD6" w:rsidP="00F72CD6">
      <w:pPr>
        <w:pStyle w:val="a4"/>
        <w:ind w:firstLine="709"/>
        <w:jc w:val="both"/>
        <w:rPr>
          <w:rFonts w:ascii="Times New Roman" w:hAnsi="Times New Roman" w:cs="Times New Roman"/>
          <w:sz w:val="30"/>
          <w:szCs w:val="30"/>
          <w:lang w:eastAsia="ru-RU"/>
        </w:rPr>
      </w:pPr>
      <w:r w:rsidRPr="00F72CD6">
        <w:rPr>
          <w:rFonts w:ascii="Times New Roman" w:hAnsi="Times New Roman" w:cs="Times New Roman"/>
          <w:sz w:val="30"/>
          <w:szCs w:val="30"/>
          <w:lang w:eastAsia="ru-RU"/>
        </w:rPr>
        <w:t>Для предупреждения несчастных случаев и профессиональных заболеваний на предприятиях оборудуются кабинеты или уголки по технике безопасности, где размещаются плакаты, схемы, инструктивные материалы по технике безопасности, индивидуальные средства защиты, приборы для измерения шума, света, вибрации и т.п. Систематическое проведение лекций, бесед, инструктажей с использованием наглядных пособий, кинофильмов и телевизионных передач, является действенным способом пропаганды техники безопасности на производстве.</w:t>
      </w:r>
    </w:p>
    <w:p w:rsidR="00F72CD6" w:rsidRPr="00F72CD6" w:rsidRDefault="00F72CD6" w:rsidP="00F72CD6">
      <w:pPr>
        <w:pStyle w:val="a4"/>
        <w:ind w:firstLine="709"/>
        <w:jc w:val="both"/>
        <w:rPr>
          <w:rFonts w:ascii="Times New Roman" w:hAnsi="Times New Roman" w:cs="Times New Roman"/>
          <w:sz w:val="30"/>
          <w:szCs w:val="30"/>
          <w:lang w:eastAsia="ru-RU"/>
        </w:rPr>
      </w:pPr>
      <w:r w:rsidRPr="00F72CD6">
        <w:rPr>
          <w:rFonts w:ascii="Times New Roman" w:hAnsi="Times New Roman" w:cs="Times New Roman"/>
          <w:sz w:val="30"/>
          <w:szCs w:val="30"/>
          <w:lang w:eastAsia="ru-RU"/>
        </w:rPr>
        <w:t>Все вновь принимаемые на работу лица проходят обязательный инструктаж по технике безопасности, сначала вводный, а затем на рабочем месте. Их необходимо обучить безопасным приемам работы и оказанию первой помощи при несчастных случаях. Повторные инструктажи по технике безопасности, пополнение знаний в этой области и их проверка должны носить постоянный характер на протяжении всего времени работы.</w:t>
      </w:r>
    </w:p>
    <w:p w:rsidR="00F72CD6" w:rsidRPr="00F72CD6" w:rsidRDefault="00F72CD6" w:rsidP="00F72CD6">
      <w:pPr>
        <w:pStyle w:val="a4"/>
        <w:ind w:firstLine="709"/>
        <w:jc w:val="both"/>
        <w:rPr>
          <w:rFonts w:ascii="Times New Roman" w:hAnsi="Times New Roman" w:cs="Times New Roman"/>
          <w:sz w:val="30"/>
          <w:szCs w:val="30"/>
          <w:lang w:eastAsia="ru-RU"/>
        </w:rPr>
      </w:pPr>
      <w:r w:rsidRPr="00F72CD6">
        <w:rPr>
          <w:rFonts w:ascii="Times New Roman" w:hAnsi="Times New Roman" w:cs="Times New Roman"/>
          <w:sz w:val="30"/>
          <w:szCs w:val="30"/>
          <w:lang w:eastAsia="ru-RU"/>
        </w:rPr>
        <w:t>Итак, производственный травматизм – довольно сложное явление. Предупреждение или профилактика опасных случаев на производстве осуществляется с помощью различных методов, рассмотренных выше. Изучение обстоятельств несчастных случаев и выявление их причин дает много информации для разработки мероприятий, исключающих повторение экстремальных событий.</w:t>
      </w:r>
    </w:p>
    <w:p w:rsidR="00F72CD6" w:rsidRPr="00F72CD6" w:rsidRDefault="00F72CD6" w:rsidP="00F72CD6">
      <w:pPr>
        <w:pStyle w:val="a4"/>
        <w:ind w:firstLine="709"/>
        <w:jc w:val="both"/>
        <w:rPr>
          <w:rFonts w:ascii="Times New Roman" w:hAnsi="Times New Roman" w:cs="Times New Roman"/>
          <w:sz w:val="30"/>
          <w:szCs w:val="30"/>
          <w:lang w:eastAsia="ru-RU"/>
        </w:rPr>
      </w:pPr>
      <w:r w:rsidRPr="00F72CD6">
        <w:rPr>
          <w:rFonts w:ascii="Times New Roman" w:hAnsi="Times New Roman" w:cs="Times New Roman"/>
          <w:sz w:val="30"/>
          <w:szCs w:val="30"/>
          <w:lang w:eastAsia="ru-RU"/>
        </w:rPr>
        <w:t>С точки зрения профилактики идеальным следует считать анализ всех случаев травматизма. Независимо от тяжести травм и продолжительности нетрудоспособности пострадавшего.</w:t>
      </w:r>
    </w:p>
    <w:p w:rsidR="00F72CD6" w:rsidRPr="00F72CD6" w:rsidRDefault="00F72CD6" w:rsidP="00F72CD6">
      <w:pPr>
        <w:pStyle w:val="a4"/>
        <w:ind w:firstLine="709"/>
        <w:jc w:val="both"/>
        <w:rPr>
          <w:rFonts w:ascii="Times New Roman" w:hAnsi="Times New Roman" w:cs="Times New Roman"/>
          <w:sz w:val="30"/>
          <w:szCs w:val="30"/>
          <w:lang w:eastAsia="ru-RU"/>
        </w:rPr>
      </w:pPr>
      <w:r w:rsidRPr="00F72CD6">
        <w:rPr>
          <w:rFonts w:ascii="Times New Roman" w:hAnsi="Times New Roman" w:cs="Times New Roman"/>
          <w:sz w:val="30"/>
          <w:szCs w:val="30"/>
          <w:lang w:eastAsia="ru-RU"/>
        </w:rPr>
        <w:t xml:space="preserve">На передний план в современных условиях выходит развитие и адаптация работников к новым условиям труда, изменившимся социальным отношениям в обществе. Ознакомление работающих с возможностью возникновения опасных ситуаций на рабочем месте, агитационная и разъяснительная работа, обучение всех работников предприятия безопасным методам работы, </w:t>
      </w:r>
      <w:proofErr w:type="spellStart"/>
      <w:r w:rsidRPr="00F72CD6">
        <w:rPr>
          <w:rFonts w:ascii="Times New Roman" w:hAnsi="Times New Roman" w:cs="Times New Roman"/>
          <w:sz w:val="30"/>
          <w:szCs w:val="30"/>
          <w:lang w:eastAsia="ru-RU"/>
        </w:rPr>
        <w:t>самопрофилактика</w:t>
      </w:r>
      <w:proofErr w:type="spellEnd"/>
      <w:r w:rsidRPr="00F72CD6">
        <w:rPr>
          <w:rFonts w:ascii="Times New Roman" w:hAnsi="Times New Roman" w:cs="Times New Roman"/>
          <w:sz w:val="30"/>
          <w:szCs w:val="30"/>
          <w:lang w:eastAsia="ru-RU"/>
        </w:rPr>
        <w:t xml:space="preserve"> производственного травматизма позволяют многократно снизить уровень травматизма на предприятии.</w:t>
      </w:r>
    </w:p>
    <w:p w:rsidR="00F72CD6" w:rsidRPr="00F72CD6" w:rsidRDefault="00F72CD6" w:rsidP="00F72CD6">
      <w:pPr>
        <w:pStyle w:val="a4"/>
        <w:ind w:firstLine="709"/>
        <w:jc w:val="both"/>
        <w:rPr>
          <w:rFonts w:ascii="Times New Roman" w:hAnsi="Times New Roman" w:cs="Times New Roman"/>
          <w:sz w:val="30"/>
          <w:szCs w:val="30"/>
        </w:rPr>
      </w:pPr>
      <w:r w:rsidRPr="00F72CD6">
        <w:rPr>
          <w:rFonts w:ascii="Times New Roman" w:hAnsi="Times New Roman" w:cs="Times New Roman"/>
          <w:sz w:val="30"/>
          <w:szCs w:val="30"/>
          <w:lang w:eastAsia="ru-RU"/>
        </w:rPr>
        <w:t>Обществу необходимы промышленные технологии, оно не может существовать без плодов цивилизации подобно утопическому мифу об обществе без риска. Таким образом, проблема производственного травматизма будет существовать всегда, но ее разрешение требует все более глубокого понимание причин его возникновения. А, следовательно, и более совершенных методов его профилактики.</w:t>
      </w:r>
    </w:p>
    <w:sectPr w:rsidR="00F72CD6" w:rsidRPr="00F72CD6" w:rsidSect="00406E7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BA114FD"/>
    <w:multiLevelType w:val="hybridMultilevel"/>
    <w:tmpl w:val="C19ADF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CD6"/>
    <w:rsid w:val="001B7F2D"/>
    <w:rsid w:val="00313BEF"/>
    <w:rsid w:val="00406E7E"/>
    <w:rsid w:val="008B4881"/>
    <w:rsid w:val="00A938C2"/>
    <w:rsid w:val="00BB5591"/>
    <w:rsid w:val="00CF121E"/>
    <w:rsid w:val="00ED74AA"/>
    <w:rsid w:val="00F72C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F9B54-0748-43FA-B48D-25C286911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55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2CD6"/>
    <w:pPr>
      <w:ind w:left="720"/>
      <w:contextualSpacing/>
    </w:pPr>
  </w:style>
  <w:style w:type="paragraph" w:styleId="a4">
    <w:name w:val="No Spacing"/>
    <w:uiPriority w:val="1"/>
    <w:qFormat/>
    <w:rsid w:val="00F72C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1133</Words>
  <Characters>6464</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Win7Ultimate_x64</cp:lastModifiedBy>
  <cp:revision>2</cp:revision>
  <dcterms:created xsi:type="dcterms:W3CDTF">2022-05-16T06:16:00Z</dcterms:created>
  <dcterms:modified xsi:type="dcterms:W3CDTF">2022-05-16T06:16:00Z</dcterms:modified>
</cp:coreProperties>
</file>